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8781" w14:textId="09049AC3" w:rsidR="008432CD" w:rsidRPr="008432CD" w:rsidRDefault="008432CD" w:rsidP="008432CD">
      <w:pPr>
        <w:ind w:left="2880"/>
        <w:jc w:val="both"/>
        <w:rPr>
          <w:b/>
          <w:bCs/>
          <w:sz w:val="28"/>
          <w:szCs w:val="28"/>
        </w:rPr>
      </w:pPr>
      <w:r w:rsidRPr="008432CD">
        <w:rPr>
          <w:b/>
          <w:bCs/>
          <w:sz w:val="28"/>
          <w:szCs w:val="28"/>
        </w:rPr>
        <w:t>PAINS OF BEING A PASTOR</w:t>
      </w:r>
    </w:p>
    <w:p w14:paraId="18CAC13F" w14:textId="0DFDFCAA" w:rsidR="008432CD" w:rsidRDefault="008432CD" w:rsidP="008432CD">
      <w:pPr>
        <w:jc w:val="both"/>
      </w:pPr>
      <w:r>
        <w:t xml:space="preserve">Pastoral ministry is one of the most </w:t>
      </w:r>
      <w:r>
        <w:t>honourable</w:t>
      </w:r>
      <w:r>
        <w:t xml:space="preserve"> and rewarding callings, yet it is also filled with deep emotional, spiritual, and personal challenges. Behind every sermon, prayer, and act of service, pastors often carry hidden burdens that many people never see.</w:t>
      </w:r>
    </w:p>
    <w:p w14:paraId="62EA15EB" w14:textId="7B996E3A" w:rsidR="008432CD" w:rsidRDefault="008432CD" w:rsidP="008432CD">
      <w:pPr>
        <w:jc w:val="both"/>
      </w:pPr>
      <w:r>
        <w:t xml:space="preserve">One major pain is watching some marriages fail despite prayers, </w:t>
      </w:r>
      <w:r>
        <w:t>counselling</w:t>
      </w:r>
      <w:r>
        <w:t>, and support. Pastors invest heavily in helping couples build strong homes, yet some relationships still end in separation or divorce. Another painful reality is that some people continually reject the gospel message even after repeated efforts to reach them with love and truth.</w:t>
      </w:r>
    </w:p>
    <w:p w14:paraId="38727705" w14:textId="77777777" w:rsidR="008432CD" w:rsidRDefault="008432CD" w:rsidP="008432CD">
      <w:pPr>
        <w:jc w:val="both"/>
      </w:pPr>
      <w:r>
        <w:t>Pastors also experience heartbreak when respected believers or spiritual leaders fall into sin. Moral failures, hidden struggles, or spiritual compromise can damage families, churches, and the faith of many people. Equally painful is when church members become offended, criticize leadership decisions, and leave the church with bitterness or division</w:t>
      </w:r>
    </w:p>
    <w:p w14:paraId="1FC003EE" w14:textId="6B4D0644" w:rsidR="008432CD" w:rsidRDefault="008432CD" w:rsidP="008432CD">
      <w:pPr>
        <w:jc w:val="both"/>
      </w:pPr>
      <w:r>
        <w:t>Many</w:t>
      </w:r>
      <w:r>
        <w:t xml:space="preserve"> pastors also face disappointment when spiritual heroes or mentors fail morally or spiritually. These experiences remind them that all human beings are imperfect and that ultimate trust belongs to God alone.</w:t>
      </w:r>
    </w:p>
    <w:p w14:paraId="1714F60C" w14:textId="77777777" w:rsidR="008432CD" w:rsidRDefault="008432CD" w:rsidP="008432CD">
      <w:pPr>
        <w:jc w:val="both"/>
      </w:pPr>
      <w:r>
        <w:t xml:space="preserve">Leadership itself carries painful responsibilities. Some staffing situations do not work out, </w:t>
      </w:r>
    </w:p>
    <w:p w14:paraId="18DFD1F6" w14:textId="0F3C4AF9" w:rsidR="008432CD" w:rsidRDefault="008432CD" w:rsidP="008432CD">
      <w:pPr>
        <w:jc w:val="both"/>
      </w:pPr>
      <w:r>
        <w:t>forcing pastors to make difficult decisions that affect individuals and families. In addition, few experiences wound a pastor more deeply than losing someone connected to the church through suicide or tragedy. Such moments often leave pastors feeling helpless and emotionally drained.</w:t>
      </w:r>
    </w:p>
    <w:p w14:paraId="0F4B2E77" w14:textId="77777777" w:rsidR="008432CD" w:rsidRDefault="008432CD" w:rsidP="008432CD">
      <w:pPr>
        <w:jc w:val="both"/>
      </w:pPr>
      <w:r>
        <w:t>Pastors may also struggle with loneliness because many people do not know how to relate to them naturally. Leadership pressure, confidentiality, and constant expectations can create emotional isolation. Some pastors also endure criticism directed toward their spouses and children, making ministry especially painful for their families.</w:t>
      </w:r>
    </w:p>
    <w:p w14:paraId="5585D3BB" w14:textId="77777777" w:rsidR="008432CD" w:rsidRDefault="008432CD" w:rsidP="008432CD">
      <w:pPr>
        <w:jc w:val="both"/>
      </w:pPr>
      <w:r>
        <w:t>Another painful reality is betrayal by trusted friends, fellow leaders, or ministry partners. Broken trust, gossip, and abandonment can leave deep emotional wounds. Even Jesus experienced betrayal, reminding pastors that suffering is sometimes part of the calling.</w:t>
      </w:r>
    </w:p>
    <w:p w14:paraId="53236A6E" w14:textId="6BEB5519" w:rsidR="008432CD" w:rsidRDefault="008432CD" w:rsidP="008432CD">
      <w:pPr>
        <w:jc w:val="both"/>
      </w:pPr>
      <w:r>
        <w:t>Yet despite all these pains, faithful pastors continue serving because the joys of ministry are greater than the hardships. Seeing lives transformed, families restored, souls saved, and people growing spiritually brings fulfillment that outweighs the struggles. Pastoral ministry is not simply a profession; it is a divine calling that requires sacrifice, endurance, compassion, and unwavering faith in God.</w:t>
      </w:r>
    </w:p>
    <w:sectPr w:rsidR="008432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CD"/>
    <w:rsid w:val="008432CD"/>
    <w:rsid w:val="00CE682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B6F9"/>
  <w15:chartTrackingRefBased/>
  <w15:docId w15:val="{91D21B7C-479D-4CC1-BCDC-B7A5209F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2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32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32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32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32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3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2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32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32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32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32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3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2CD"/>
    <w:rPr>
      <w:rFonts w:eastAsiaTheme="majorEastAsia" w:cstheme="majorBidi"/>
      <w:color w:val="272727" w:themeColor="text1" w:themeTint="D8"/>
    </w:rPr>
  </w:style>
  <w:style w:type="paragraph" w:styleId="Title">
    <w:name w:val="Title"/>
    <w:basedOn w:val="Normal"/>
    <w:next w:val="Normal"/>
    <w:link w:val="TitleChar"/>
    <w:uiPriority w:val="10"/>
    <w:qFormat/>
    <w:rsid w:val="00843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2CD"/>
    <w:pPr>
      <w:spacing w:before="160"/>
      <w:jc w:val="center"/>
    </w:pPr>
    <w:rPr>
      <w:i/>
      <w:iCs/>
      <w:color w:val="404040" w:themeColor="text1" w:themeTint="BF"/>
    </w:rPr>
  </w:style>
  <w:style w:type="character" w:customStyle="1" w:styleId="QuoteChar">
    <w:name w:val="Quote Char"/>
    <w:basedOn w:val="DefaultParagraphFont"/>
    <w:link w:val="Quote"/>
    <w:uiPriority w:val="29"/>
    <w:rsid w:val="008432CD"/>
    <w:rPr>
      <w:i/>
      <w:iCs/>
      <w:color w:val="404040" w:themeColor="text1" w:themeTint="BF"/>
    </w:rPr>
  </w:style>
  <w:style w:type="paragraph" w:styleId="ListParagraph">
    <w:name w:val="List Paragraph"/>
    <w:basedOn w:val="Normal"/>
    <w:uiPriority w:val="34"/>
    <w:qFormat/>
    <w:rsid w:val="008432CD"/>
    <w:pPr>
      <w:ind w:left="720"/>
      <w:contextualSpacing/>
    </w:pPr>
  </w:style>
  <w:style w:type="character" w:styleId="IntenseEmphasis">
    <w:name w:val="Intense Emphasis"/>
    <w:basedOn w:val="DefaultParagraphFont"/>
    <w:uiPriority w:val="21"/>
    <w:qFormat/>
    <w:rsid w:val="008432CD"/>
    <w:rPr>
      <w:i/>
      <w:iCs/>
      <w:color w:val="2F5496" w:themeColor="accent1" w:themeShade="BF"/>
    </w:rPr>
  </w:style>
  <w:style w:type="paragraph" w:styleId="IntenseQuote">
    <w:name w:val="Intense Quote"/>
    <w:basedOn w:val="Normal"/>
    <w:next w:val="Normal"/>
    <w:link w:val="IntenseQuoteChar"/>
    <w:uiPriority w:val="30"/>
    <w:qFormat/>
    <w:rsid w:val="008432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32CD"/>
    <w:rPr>
      <w:i/>
      <w:iCs/>
      <w:color w:val="2F5496" w:themeColor="accent1" w:themeShade="BF"/>
    </w:rPr>
  </w:style>
  <w:style w:type="character" w:styleId="IntenseReference">
    <w:name w:val="Intense Reference"/>
    <w:basedOn w:val="DefaultParagraphFont"/>
    <w:uiPriority w:val="32"/>
    <w:qFormat/>
    <w:rsid w:val="008432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dc:creator>
  <cp:keywords/>
  <dc:description/>
  <cp:lastModifiedBy>HN</cp:lastModifiedBy>
  <cp:revision>1</cp:revision>
  <dcterms:created xsi:type="dcterms:W3CDTF">2026-05-22T16:24:00Z</dcterms:created>
  <dcterms:modified xsi:type="dcterms:W3CDTF">2026-05-22T16:26:00Z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d17c68f7-e030-455d-baf2-b95eb780bc33</vt:lpwstr>
  </property>
</Properties>
</file>